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075" w:rsidRPr="00AF4022" w:rsidRDefault="006A2848" w:rsidP="006A2848">
      <w:pPr>
        <w:adjustRightInd w:val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F4022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Сообщение </w:t>
      </w:r>
      <w:r w:rsidRPr="00AF4022">
        <w:rPr>
          <w:rFonts w:ascii="Times New Roman" w:hAnsi="Times New Roman" w:cs="Times New Roman"/>
          <w:b/>
          <w:bCs/>
          <w:color w:val="000000"/>
          <w:sz w:val="20"/>
          <w:szCs w:val="20"/>
        </w:rPr>
        <w:br/>
        <w:t>«О</w:t>
      </w:r>
      <w:r w:rsidRPr="00AF4022">
        <w:rPr>
          <w:rFonts w:ascii="Times New Roman" w:hAnsi="Times New Roman" w:cs="Times New Roman"/>
          <w:b/>
          <w:bCs/>
          <w:sz w:val="20"/>
          <w:szCs w:val="20"/>
        </w:rPr>
        <w:t xml:space="preserve"> созыве и проведении общего собрания участников (акционеров) эмитента, а также о решениях, принятых общим собранием участников (акционеров) эмитента</w:t>
      </w:r>
      <w:r w:rsidRPr="00AF4022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» </w:t>
      </w:r>
    </w:p>
    <w:tbl>
      <w:tblPr>
        <w:tblpPr w:leftFromText="180" w:rightFromText="180" w:vertAnchor="text" w:horzAnchor="margin" w:tblpXSpec="center" w:tblpY="33"/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4409"/>
      </w:tblGrid>
      <w:tr w:rsidR="00AE6075" w:rsidRPr="00AE6075" w:rsidTr="006A2848">
        <w:tc>
          <w:tcPr>
            <w:tcW w:w="9526" w:type="dxa"/>
            <w:gridSpan w:val="2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Общие сведения</w:t>
            </w:r>
          </w:p>
        </w:tc>
      </w:tr>
      <w:tr w:rsidR="00AE6075" w:rsidRPr="00AE6075" w:rsidTr="006A2848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 Полное фирменное наименование эмитента (для некоммерческой организации – наименование)</w:t>
            </w:r>
          </w:p>
        </w:tc>
        <w:tc>
          <w:tcPr>
            <w:tcW w:w="4409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Открытое акционерное общество «Саратовнефтегаз»</w:t>
            </w:r>
          </w:p>
        </w:tc>
      </w:tr>
      <w:tr w:rsidR="00AE6075" w:rsidRPr="00AE6075" w:rsidTr="006A2848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 Сокращенное фирменное наименование эмитента</w:t>
            </w:r>
          </w:p>
        </w:tc>
        <w:tc>
          <w:tcPr>
            <w:tcW w:w="4409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ОАО «Саратовнефтегаз»</w:t>
            </w:r>
          </w:p>
        </w:tc>
      </w:tr>
      <w:tr w:rsidR="00AE6075" w:rsidRPr="00AE6075" w:rsidTr="006A2848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 Место нахождения эмитента</w:t>
            </w:r>
          </w:p>
        </w:tc>
        <w:tc>
          <w:tcPr>
            <w:tcW w:w="4409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AE6075" w:rsidRPr="00AE6075" w:rsidTr="006A2848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 ОГРН эмитента</w:t>
            </w:r>
          </w:p>
        </w:tc>
        <w:tc>
          <w:tcPr>
            <w:tcW w:w="4409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1026403339302</w:t>
            </w:r>
          </w:p>
        </w:tc>
      </w:tr>
      <w:tr w:rsidR="00AE6075" w:rsidRPr="00AE6075" w:rsidTr="006A2848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 ИНН эмитента</w:t>
            </w:r>
          </w:p>
        </w:tc>
        <w:tc>
          <w:tcPr>
            <w:tcW w:w="4409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6450011500</w:t>
            </w:r>
          </w:p>
        </w:tc>
      </w:tr>
      <w:tr w:rsidR="00AE6075" w:rsidRPr="00AE6075" w:rsidTr="006A2848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 Уникальный код эмитента, присвоенный регистрирующим органом</w:t>
            </w:r>
          </w:p>
        </w:tc>
        <w:tc>
          <w:tcPr>
            <w:tcW w:w="4409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00131-А</w:t>
            </w:r>
          </w:p>
        </w:tc>
      </w:tr>
      <w:tr w:rsidR="00AE6075" w:rsidRPr="00AE6075" w:rsidTr="006A2848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 Адрес страницы в сети Интернет, используемой эмитентом для раскрытия информации</w:t>
            </w:r>
          </w:p>
        </w:tc>
        <w:tc>
          <w:tcPr>
            <w:tcW w:w="4409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http://www.e-disclosure.ru/portal/company.aspx?id=4802</w:t>
            </w:r>
          </w:p>
        </w:tc>
      </w:tr>
      <w:tr w:rsidR="00131633" w:rsidRPr="00AE6075" w:rsidTr="00131633">
        <w:trPr>
          <w:trHeight w:val="411"/>
        </w:trPr>
        <w:tc>
          <w:tcPr>
            <w:tcW w:w="5117" w:type="dxa"/>
          </w:tcPr>
          <w:p w:rsidR="00131633" w:rsidRPr="00131633" w:rsidRDefault="00131633" w:rsidP="0013163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31633">
              <w:rPr>
                <w:rFonts w:ascii="Times New Roman" w:hAnsi="Times New Roman" w:cs="Times New Roman"/>
                <w:sz w:val="20"/>
                <w:szCs w:val="20"/>
              </w:rPr>
              <w:t>1.8. 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4409" w:type="dxa"/>
            <w:vAlign w:val="center"/>
          </w:tcPr>
          <w:p w:rsidR="00131633" w:rsidRPr="00131633" w:rsidRDefault="00131633" w:rsidP="00131633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3163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08.05.2019</w:t>
            </w:r>
          </w:p>
        </w:tc>
      </w:tr>
    </w:tbl>
    <w:p w:rsidR="00AE6075" w:rsidRPr="00AE6075" w:rsidRDefault="00AE6075" w:rsidP="00AE607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97"/>
      </w:tblGrid>
      <w:tr w:rsidR="00AE6075" w:rsidRPr="006A2848" w:rsidTr="006A2848">
        <w:tc>
          <w:tcPr>
            <w:tcW w:w="9497" w:type="dxa"/>
          </w:tcPr>
          <w:p w:rsidR="00AE6075" w:rsidRPr="006A2848" w:rsidRDefault="00AE6075" w:rsidP="00AE607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Содержание сообщения</w:t>
            </w:r>
          </w:p>
        </w:tc>
      </w:tr>
      <w:tr w:rsidR="00AE6075" w:rsidRPr="006A2848" w:rsidTr="006A2848">
        <w:tc>
          <w:tcPr>
            <w:tcW w:w="9497" w:type="dxa"/>
          </w:tcPr>
          <w:p w:rsidR="006A2848" w:rsidRPr="00AF4022" w:rsidRDefault="006A2848" w:rsidP="005F0BF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Сообщение о созыве общего собрания участников (акционеров) эмитента</w:t>
            </w:r>
          </w:p>
          <w:p w:rsidR="005F0BF2" w:rsidRPr="00AF4022" w:rsidRDefault="005F0BF2" w:rsidP="005F0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2.1. В</w:t>
            </w: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ид общего собрания участников (акционеров) эмитента (годовое (очередное), внеочередное)</w:t>
            </w: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AF402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годовое общее собрание акционеров</w:t>
            </w:r>
            <w:r w:rsidRPr="00AF402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;</w:t>
            </w: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F0BF2" w:rsidRPr="00AF4022" w:rsidRDefault="00D7487F" w:rsidP="005F0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2.2. Ф</w:t>
            </w:r>
            <w:r w:rsidR="005F0BF2" w:rsidRPr="00AF4022">
              <w:rPr>
                <w:rFonts w:ascii="Times New Roman" w:hAnsi="Times New Roman" w:cs="Times New Roman"/>
                <w:sz w:val="20"/>
                <w:szCs w:val="20"/>
              </w:rPr>
              <w:t>орма проведения общего собрания участников (акционеров) эмитента (собрание (совместное присут</w:t>
            </w: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 xml:space="preserve">ствие) или заочное голосование): </w:t>
            </w:r>
            <w:r w:rsidRPr="00AF402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совместное присутствие акционеров</w:t>
            </w:r>
            <w:r w:rsidRPr="00AF402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;</w:t>
            </w:r>
          </w:p>
          <w:p w:rsidR="00D7487F" w:rsidRPr="00AF4022" w:rsidRDefault="00D7487F" w:rsidP="00D7487F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2.3. Д</w:t>
            </w:r>
            <w:r w:rsidR="005F0BF2" w:rsidRPr="00AF4022">
              <w:rPr>
                <w:rFonts w:ascii="Times New Roman" w:hAnsi="Times New Roman" w:cs="Times New Roman"/>
                <w:sz w:val="20"/>
                <w:szCs w:val="20"/>
              </w:rPr>
              <w:t xml:space="preserve">ата, место, время проведения общего собрания участников (акционеров) эмитента, почтовый адрес, адрес электронной почты для направления заполненных бюллетеней для голосования (если используется), адрес сайта в сети Интернет, на котором заполняются электронные формы бюллетеней для </w:t>
            </w: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 xml:space="preserve">голосования (если используется): </w:t>
            </w:r>
            <w:r w:rsidRPr="00AF402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13 июня 2019 года по адресу: г. Саратов, 1-й </w:t>
            </w:r>
            <w:proofErr w:type="spellStart"/>
            <w:r w:rsidRPr="00AF402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Соколовогорский</w:t>
            </w:r>
            <w:proofErr w:type="spellEnd"/>
            <w:r w:rsidRPr="00AF402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проезд, д.11, в 12 час. 00 мин. (время местное)</w:t>
            </w:r>
            <w:r w:rsidRPr="00AF402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, </w:t>
            </w: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 xml:space="preserve">почтовый адрес </w:t>
            </w: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для направления заполненных бюллетеней для голосования</w:t>
            </w: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AF402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Российская Федерация, 410056, г. Сарат</w:t>
            </w:r>
            <w:r w:rsidRPr="00AF402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ов, ул. Сакко и Ванцетти, д. 21, </w:t>
            </w:r>
            <w:r w:rsidRPr="00AF402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Российская Федерация, 410038, г. Саратов, 1-й </w:t>
            </w:r>
            <w:proofErr w:type="spellStart"/>
            <w:r w:rsidRPr="00AF402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Соколовогорский</w:t>
            </w:r>
            <w:proofErr w:type="spellEnd"/>
            <w:r w:rsidRPr="00AF402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проезд, д.11</w:t>
            </w:r>
            <w:r w:rsidRPr="00AF402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;</w:t>
            </w:r>
          </w:p>
          <w:p w:rsidR="005F0BF2" w:rsidRPr="00AF4022" w:rsidRDefault="00D7487F" w:rsidP="00D7487F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2.4. В</w:t>
            </w:r>
            <w:r w:rsidR="005F0BF2" w:rsidRPr="00AF4022">
              <w:rPr>
                <w:rFonts w:ascii="Times New Roman" w:hAnsi="Times New Roman" w:cs="Times New Roman"/>
                <w:sz w:val="20"/>
                <w:szCs w:val="20"/>
              </w:rPr>
              <w:t>ремя начала регистрации лиц, принимающих участие в общем собрании участников (акционеров) эмитента (в случае проведения общего собрания в форм</w:t>
            </w: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е собрания):</w:t>
            </w:r>
            <w:r w:rsidRPr="00AF402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AF402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регистрация участников собрания проводится в день и по месту проведения собрания, начиная с 11 час. 00 мин. (время местное).</w:t>
            </w:r>
          </w:p>
          <w:p w:rsidR="005F0BF2" w:rsidRPr="00AF4022" w:rsidRDefault="00D7487F" w:rsidP="005F0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2.5. Д</w:t>
            </w:r>
            <w:r w:rsidR="005F0BF2" w:rsidRPr="00AF4022">
              <w:rPr>
                <w:rFonts w:ascii="Times New Roman" w:hAnsi="Times New Roman" w:cs="Times New Roman"/>
                <w:sz w:val="20"/>
                <w:szCs w:val="20"/>
              </w:rPr>
              <w:t>ата окончания приема бюллетеней для голосования (в случае проведения общего собрани</w:t>
            </w: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 xml:space="preserve">я в форме заочного голосования): </w:t>
            </w:r>
            <w:r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не применимо;</w:t>
            </w:r>
          </w:p>
          <w:p w:rsidR="005F0BF2" w:rsidRPr="00AF4022" w:rsidRDefault="00D7487F" w:rsidP="005F0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2.6. Д</w:t>
            </w:r>
            <w:r w:rsidR="005F0BF2" w:rsidRPr="00AF4022">
              <w:rPr>
                <w:rFonts w:ascii="Times New Roman" w:hAnsi="Times New Roman" w:cs="Times New Roman"/>
                <w:sz w:val="20"/>
                <w:szCs w:val="20"/>
              </w:rPr>
              <w:t>ата составления списка лиц, имеющих право на участие в общем собрании у</w:t>
            </w: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 xml:space="preserve">частников (акционеров) эмитента: </w:t>
            </w:r>
            <w:r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19 мая 2019 г.;</w:t>
            </w:r>
          </w:p>
          <w:p w:rsidR="005F0BF2" w:rsidRPr="00AF4022" w:rsidRDefault="00D7487F" w:rsidP="005F0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2.7. П</w:t>
            </w:r>
            <w:r w:rsidR="005F0BF2" w:rsidRPr="00AF4022">
              <w:rPr>
                <w:rFonts w:ascii="Times New Roman" w:hAnsi="Times New Roman" w:cs="Times New Roman"/>
                <w:sz w:val="20"/>
                <w:szCs w:val="20"/>
              </w:rPr>
              <w:t>овестка дня общего собрания участников (акционеров) эмитента, а если указанная повестка дня содержит вопросы, голосование (принятие решения) по которым может повлечь возникновение права требовать выкупа эмитентом акций определенных категорий (типов) и (или) предоставление преимущественного права приобретения размещаемых эмитентом дополнительных акций и (или) ценных бумаг, конвертируемых в акции, - сведен</w:t>
            </w: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ия об указанных обстоятельствах:</w:t>
            </w:r>
          </w:p>
          <w:p w:rsidR="00D7487F" w:rsidRPr="00AF4022" w:rsidRDefault="00D7487F" w:rsidP="00D7487F">
            <w:pPr>
              <w:widowControl w:val="0"/>
              <w:tabs>
                <w:tab w:val="num" w:pos="502"/>
                <w:tab w:val="num" w:pos="851"/>
              </w:tabs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1. Об утверждении годового отчета ОАО «Саратовнефтегаз» за 2018 год.</w:t>
            </w:r>
          </w:p>
          <w:p w:rsidR="00D7487F" w:rsidRPr="00AF4022" w:rsidRDefault="00D7487F" w:rsidP="00D7487F">
            <w:pPr>
              <w:pStyle w:val="a3"/>
              <w:autoSpaceDE w:val="0"/>
              <w:autoSpaceDN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2. Об утверждении годовой бухгалтерской (финансовой) отчетности, в том числе отчета о финансовых результатах  ОАО «Саратовнефтегаз» за 2018 год.</w:t>
            </w:r>
          </w:p>
          <w:p w:rsidR="00D7487F" w:rsidRPr="00AF4022" w:rsidRDefault="00D7487F" w:rsidP="00D7487F">
            <w:pPr>
              <w:pStyle w:val="a3"/>
              <w:autoSpaceDE w:val="0"/>
              <w:autoSpaceDN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3. О распределении прибыли ОАО «Саратовнефтегаз», в том числе выплате дивидендов, по результатам 2018 отчетного года.</w:t>
            </w:r>
          </w:p>
          <w:p w:rsidR="00D7487F" w:rsidRPr="00AF4022" w:rsidRDefault="00D7487F" w:rsidP="00D7487F">
            <w:pPr>
              <w:pStyle w:val="a3"/>
              <w:autoSpaceDE w:val="0"/>
              <w:autoSpaceDN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4. Об утверждении Устава Общества в новой редакции.</w:t>
            </w:r>
          </w:p>
          <w:p w:rsidR="00D7487F" w:rsidRPr="00AF4022" w:rsidRDefault="00D7487F" w:rsidP="00D7487F">
            <w:pPr>
              <w:pStyle w:val="a3"/>
              <w:autoSpaceDE w:val="0"/>
              <w:autoSpaceDN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5. Об избрании членов Совета директоров ОАО «Саратовнефтегаз». </w:t>
            </w:r>
          </w:p>
          <w:p w:rsidR="00D7487F" w:rsidRPr="00AF4022" w:rsidRDefault="00D7487F" w:rsidP="00D7487F">
            <w:pPr>
              <w:pStyle w:val="a3"/>
              <w:autoSpaceDE w:val="0"/>
              <w:autoSpaceDN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6. Об избрании членов Ревизионной комиссии ОАО «Саратовнефтегаз».</w:t>
            </w:r>
          </w:p>
          <w:p w:rsidR="00D7487F" w:rsidRPr="00AF4022" w:rsidRDefault="00D7487F" w:rsidP="00D7487F">
            <w:pPr>
              <w:pStyle w:val="a3"/>
              <w:autoSpaceDE w:val="0"/>
              <w:autoSpaceDN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7. Об утверждении аудитора ОАО «Саратовнефтегаз» на 2019 год. </w:t>
            </w:r>
          </w:p>
          <w:p w:rsidR="005F0BF2" w:rsidRPr="00AF4022" w:rsidRDefault="00D7487F" w:rsidP="00D7487F">
            <w:pPr>
              <w:pStyle w:val="a3"/>
              <w:autoSpaceDE w:val="0"/>
              <w:autoSpaceDN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8. Об одобрении сделок, в совершении которых имеется заинтересованность.</w:t>
            </w:r>
          </w:p>
          <w:p w:rsidR="00D7487F" w:rsidRPr="00AF4022" w:rsidRDefault="00D7487F" w:rsidP="00D7487F">
            <w:pPr>
              <w:widowControl w:val="0"/>
              <w:tabs>
                <w:tab w:val="num" w:pos="540"/>
                <w:tab w:val="left" w:pos="900"/>
                <w:tab w:val="left" w:pos="6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2.8. П</w:t>
            </w:r>
            <w:r w:rsidR="005F0BF2" w:rsidRPr="00AF4022">
              <w:rPr>
                <w:rFonts w:ascii="Times New Roman" w:hAnsi="Times New Roman" w:cs="Times New Roman"/>
                <w:sz w:val="20"/>
                <w:szCs w:val="20"/>
              </w:rPr>
              <w:t>орядок ознакомления с информацией (материалами), подлежащей (подлежащими) предоставлению при подготовке к проведению общего собрания участников (акционеров) эмитента, и адрес (адреса), по которому (ко</w:t>
            </w: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 xml:space="preserve">торым) с ней можно ознакомиться: </w:t>
            </w:r>
            <w:r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Акционеры могут ознакомиться с материалами, предоставляемыми при подготовке к проведению собрания, начиная с 23 мая 2019 года с 10.00 до 16.00 (время местное) по следующим адресам: </w:t>
            </w:r>
          </w:p>
          <w:p w:rsidR="00D7487F" w:rsidRPr="00AF4022" w:rsidRDefault="00D7487F" w:rsidP="00D7487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 г. Саратов, ул. Сакко и Ванцетти, д. 21;</w:t>
            </w:r>
          </w:p>
          <w:p w:rsidR="00D7487F" w:rsidRPr="00AF4022" w:rsidRDefault="00D7487F" w:rsidP="00D7487F">
            <w:pPr>
              <w:widowControl w:val="0"/>
              <w:tabs>
                <w:tab w:val="left" w:pos="900"/>
                <w:tab w:val="left" w:pos="6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color w:val="000000"/>
                <w:spacing w:val="-1"/>
                <w:sz w:val="20"/>
                <w:szCs w:val="20"/>
              </w:rPr>
            </w:pPr>
            <w:r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- </w:t>
            </w:r>
            <w:r w:rsidRPr="00AF402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г. Саратов, 1-й </w:t>
            </w:r>
            <w:proofErr w:type="spellStart"/>
            <w:r w:rsidRPr="00AF402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Соколовогорский</w:t>
            </w:r>
            <w:proofErr w:type="spellEnd"/>
            <w:r w:rsidRPr="00AF402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проезд, д.11, тел. (8452) 39-34-00 доб.14-97, 11-25, а также по месту проведения годового общего собрания акционеров ОАО «Саратовнефтегаз» 13 июня 2019 года.</w:t>
            </w:r>
          </w:p>
          <w:p w:rsidR="005F0BF2" w:rsidRPr="00AF4022" w:rsidRDefault="005569D7" w:rsidP="005F0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2.9. И</w:t>
            </w:r>
            <w:r w:rsidR="005F0BF2" w:rsidRPr="00AF4022">
              <w:rPr>
                <w:rFonts w:ascii="Times New Roman" w:hAnsi="Times New Roman" w:cs="Times New Roman"/>
                <w:sz w:val="20"/>
                <w:szCs w:val="20"/>
              </w:rPr>
              <w:t>дентификационные признаки акций, владельцы которых имеют право на участие в общ</w:t>
            </w: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ем собрании акционеров эмитента:</w:t>
            </w:r>
            <w:r w:rsidR="008366E3" w:rsidRPr="00AF40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366E3"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акции обыкновенные именные бездокументарные, государственный </w:t>
            </w:r>
            <w:r w:rsidR="008366E3"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регистрационный номер 1-02-00131-А,</w:t>
            </w:r>
            <w:r w:rsidR="008366E3" w:rsidRPr="00AF4022">
              <w:rPr>
                <w:b/>
                <w:i/>
                <w:sz w:val="20"/>
                <w:szCs w:val="20"/>
              </w:rPr>
              <w:t xml:space="preserve"> </w:t>
            </w:r>
            <w:r w:rsidR="008366E3"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дата государственной регистрации </w:t>
            </w:r>
            <w:r w:rsidR="00A92E6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28.04.1993</w:t>
            </w:r>
            <w:bookmarkStart w:id="0" w:name="_GoBack"/>
            <w:bookmarkEnd w:id="0"/>
            <w:r w:rsidR="008366E3"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, международный код (номер) идентификации ценных бумаг (ISIN): RU0006941705</w:t>
            </w:r>
            <w:r w:rsidR="008366E3" w:rsidRPr="00AF4022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;</w:t>
            </w:r>
          </w:p>
          <w:p w:rsidR="005F0BF2" w:rsidRPr="00AF4022" w:rsidRDefault="005569D7" w:rsidP="005F0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2.10. У</w:t>
            </w:r>
            <w:r w:rsidR="005F0BF2" w:rsidRPr="00AF4022">
              <w:rPr>
                <w:rFonts w:ascii="Times New Roman" w:hAnsi="Times New Roman" w:cs="Times New Roman"/>
                <w:sz w:val="20"/>
                <w:szCs w:val="20"/>
              </w:rPr>
              <w:t>казание на лицо или орган эмитента, принявшее (принявший) решение о созыве общего собрания участников (акционеров) эмитента, и дату принятия указанного решения, а если таким органом эмитента является его коллегиальный исполнительный орган или совет директоров (наблюдательный совет) - также дату составления и номер протокола заседания коллегиального исполнительного органа или совета директоров (наблюдательного совета) эмитента, на ко</w:t>
            </w:r>
            <w:r w:rsidR="008366E3" w:rsidRPr="00AF4022">
              <w:rPr>
                <w:rFonts w:ascii="Times New Roman" w:hAnsi="Times New Roman" w:cs="Times New Roman"/>
                <w:sz w:val="20"/>
                <w:szCs w:val="20"/>
              </w:rPr>
              <w:t xml:space="preserve">тором принято указанное решение: </w:t>
            </w:r>
            <w:r w:rsidR="007C5BAA"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решение принято Советом директоров 06.05.2019 г. (протокол от 08.05.2019 № 661);</w:t>
            </w:r>
          </w:p>
          <w:p w:rsidR="00031DE3" w:rsidRPr="00AF4022" w:rsidRDefault="008366E3" w:rsidP="00AF4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2.11. Н</w:t>
            </w:r>
            <w:r w:rsidR="005F0BF2" w:rsidRPr="00AF4022">
              <w:rPr>
                <w:rFonts w:ascii="Times New Roman" w:hAnsi="Times New Roman" w:cs="Times New Roman"/>
                <w:sz w:val="20"/>
                <w:szCs w:val="20"/>
              </w:rPr>
              <w:t>аименование суда, вынесшего решение о понуждении эмитента провести внеочередное общее собрание участников (акционеров), дату и иные реквизиты (при наличии) такого решения, в случае если внеочередное общее собрание участников (акционеров) эмитента проводится во исп</w:t>
            </w: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 xml:space="preserve">олнение указанного решения суда: </w:t>
            </w:r>
            <w:r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не применимо.</w:t>
            </w:r>
          </w:p>
        </w:tc>
      </w:tr>
    </w:tbl>
    <w:p w:rsidR="00AE6075" w:rsidRPr="00AE6075" w:rsidRDefault="00AE6075" w:rsidP="00AE607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9614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30"/>
        <w:gridCol w:w="448"/>
        <w:gridCol w:w="293"/>
        <w:gridCol w:w="1318"/>
        <w:gridCol w:w="415"/>
        <w:gridCol w:w="307"/>
        <w:gridCol w:w="412"/>
        <w:gridCol w:w="1984"/>
        <w:gridCol w:w="851"/>
        <w:gridCol w:w="2239"/>
        <w:gridCol w:w="117"/>
      </w:tblGrid>
      <w:tr w:rsidR="00AE6075" w:rsidRPr="00AE6075" w:rsidTr="006A2848">
        <w:trPr>
          <w:cantSplit/>
        </w:trPr>
        <w:tc>
          <w:tcPr>
            <w:tcW w:w="9614" w:type="dxa"/>
            <w:gridSpan w:val="11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Подпись</w:t>
            </w:r>
          </w:p>
        </w:tc>
      </w:tr>
      <w:tr w:rsidR="00AE6075" w:rsidRPr="00AE6075" w:rsidTr="006A28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33"/>
        </w:trPr>
        <w:tc>
          <w:tcPr>
            <w:tcW w:w="442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3.1.</w:t>
            </w:r>
            <w:r w:rsidRPr="00FA11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Генеральный директор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AE6075" w:rsidRPr="00FA1104" w:rsidRDefault="008C0089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М.П. Девяткин</w:t>
            </w:r>
            <w:r w:rsidR="00AE6075" w:rsidRPr="00FA11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            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6075" w:rsidRPr="00AE6075" w:rsidTr="006A28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280"/>
        </w:trPr>
        <w:tc>
          <w:tcPr>
            <w:tcW w:w="4423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6075" w:rsidRPr="00AE6075" w:rsidTr="006A28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3.2. Дата “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FA41D2" w:rsidRDefault="00AF4022" w:rsidP="008C00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”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FA1104" w:rsidRDefault="00FA41D2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</w:t>
            </w:r>
            <w:r w:rsidR="00AE6075"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FA1104" w:rsidRDefault="00AE6075" w:rsidP="00AF4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AF40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М.П.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6075" w:rsidRPr="00AE6075" w:rsidTr="006A28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42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AE6075" w:rsidRPr="00AE6075" w:rsidRDefault="00AE6075" w:rsidP="00AE6075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AE6075" w:rsidRPr="00AE6075" w:rsidRDefault="00AE6075" w:rsidP="00AE607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AE6075" w:rsidRPr="00AE6075" w:rsidSect="006A2848">
      <w:pgSz w:w="11906" w:h="16838"/>
      <w:pgMar w:top="568" w:right="99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02D6C"/>
    <w:multiLevelType w:val="hybridMultilevel"/>
    <w:tmpl w:val="76E23F1C"/>
    <w:lvl w:ilvl="0" w:tplc="9798210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71A596D"/>
    <w:multiLevelType w:val="hybridMultilevel"/>
    <w:tmpl w:val="76E23F1C"/>
    <w:lvl w:ilvl="0" w:tplc="9798210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BA10CEE"/>
    <w:multiLevelType w:val="hybridMultilevel"/>
    <w:tmpl w:val="59A80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4F4B73"/>
    <w:multiLevelType w:val="hybridMultilevel"/>
    <w:tmpl w:val="81263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E74"/>
    <w:rsid w:val="00031DE3"/>
    <w:rsid w:val="00052A00"/>
    <w:rsid w:val="000A179D"/>
    <w:rsid w:val="00131633"/>
    <w:rsid w:val="0050037F"/>
    <w:rsid w:val="00526BFA"/>
    <w:rsid w:val="005569D7"/>
    <w:rsid w:val="005C6D3B"/>
    <w:rsid w:val="005F0BF2"/>
    <w:rsid w:val="006A2848"/>
    <w:rsid w:val="00763025"/>
    <w:rsid w:val="007C5BAA"/>
    <w:rsid w:val="00800E74"/>
    <w:rsid w:val="008366E3"/>
    <w:rsid w:val="008C0089"/>
    <w:rsid w:val="00976121"/>
    <w:rsid w:val="009C2928"/>
    <w:rsid w:val="009F0B18"/>
    <w:rsid w:val="00A92E60"/>
    <w:rsid w:val="00AE6075"/>
    <w:rsid w:val="00AF4022"/>
    <w:rsid w:val="00BA5FF0"/>
    <w:rsid w:val="00C9176E"/>
    <w:rsid w:val="00D23518"/>
    <w:rsid w:val="00D7487F"/>
    <w:rsid w:val="00D961A8"/>
    <w:rsid w:val="00EF3647"/>
    <w:rsid w:val="00F20CE5"/>
    <w:rsid w:val="00F55984"/>
    <w:rsid w:val="00F854C7"/>
    <w:rsid w:val="00FA1104"/>
    <w:rsid w:val="00FA4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3CA37"/>
  <w15:docId w15:val="{6CCB7F5F-D73F-4C71-9CFE-2DB1CD991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63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F0B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F0B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71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01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49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42263">
                      <w:marLeft w:val="12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675974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833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Клыгина Любовь Николаевна</cp:lastModifiedBy>
  <cp:revision>17</cp:revision>
  <cp:lastPrinted>2019-05-06T14:04:00Z</cp:lastPrinted>
  <dcterms:created xsi:type="dcterms:W3CDTF">2018-04-27T07:09:00Z</dcterms:created>
  <dcterms:modified xsi:type="dcterms:W3CDTF">2019-05-06T14:14:00Z</dcterms:modified>
</cp:coreProperties>
</file>